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739816EE" w:rsidR="00BA2261" w:rsidRDefault="00BA2261" w:rsidP="00BA2261">
      <w:pPr>
        <w:jc w:val="center"/>
      </w:pPr>
      <w:r>
        <w:t xml:space="preserve">INFORMACIJA O TROŠENJU SREDSTAVA ZA </w:t>
      </w:r>
      <w:r w:rsidR="00DE4182">
        <w:t>0</w:t>
      </w:r>
      <w:r w:rsidR="00703E75">
        <w:t>5</w:t>
      </w:r>
      <w:r>
        <w:t>-202</w:t>
      </w:r>
      <w:r w:rsidR="00DE4182">
        <w:t>6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580"/>
        <w:gridCol w:w="6049"/>
      </w:tblGrid>
      <w:tr w:rsidR="00935775" w:rsidRPr="00935775" w14:paraId="42A2ED71" w14:textId="77777777" w:rsidTr="00935775">
        <w:trPr>
          <w:trHeight w:val="43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3770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ISPLAĆENI IZNOS U EUR</w:t>
            </w:r>
          </w:p>
        </w:tc>
        <w:tc>
          <w:tcPr>
            <w:tcW w:w="6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2B4E8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935775" w:rsidRPr="00935775" w14:paraId="224B0652" w14:textId="77777777" w:rsidTr="00935775">
        <w:trPr>
          <w:trHeight w:val="37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BD4A0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123.754,25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8F064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3111 Plaće za redovan rad</w:t>
            </w:r>
          </w:p>
        </w:tc>
      </w:tr>
      <w:tr w:rsidR="00935775" w:rsidRPr="00935775" w14:paraId="3E7F92D9" w14:textId="77777777" w:rsidTr="00935775">
        <w:trPr>
          <w:trHeight w:val="26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E3109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4.587,78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BF76A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3113 Plaće za prekovremeni rad</w:t>
            </w:r>
          </w:p>
        </w:tc>
      </w:tr>
      <w:tr w:rsidR="00935775" w:rsidRPr="00935775" w14:paraId="4536E689" w14:textId="77777777" w:rsidTr="00935775">
        <w:trPr>
          <w:trHeight w:val="238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153B1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11.927,67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4845E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3114 Plaće za posebne uvjete rada</w:t>
            </w:r>
          </w:p>
        </w:tc>
      </w:tr>
      <w:tr w:rsidR="00935775" w:rsidRPr="00935775" w14:paraId="4806FE6F" w14:textId="77777777" w:rsidTr="00935775">
        <w:trPr>
          <w:trHeight w:val="24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6EE2F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9.190,72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C67CD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3121 Ostali rashodi za zaposlene</w:t>
            </w:r>
          </w:p>
        </w:tc>
      </w:tr>
      <w:tr w:rsidR="00935775" w:rsidRPr="00935775" w14:paraId="6E9F6134" w14:textId="77777777" w:rsidTr="00935775">
        <w:trPr>
          <w:trHeight w:val="26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BD5CB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20.331,56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5B50D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3132 Doprinos za zdravstveno osiguranje</w:t>
            </w:r>
          </w:p>
        </w:tc>
      </w:tr>
      <w:tr w:rsidR="00935775" w:rsidRPr="00935775" w14:paraId="731FC730" w14:textId="77777777" w:rsidTr="00935775">
        <w:trPr>
          <w:trHeight w:val="266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0EB8B" w14:textId="31CDDD74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465,3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923D0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3211 Službena putovanja</w:t>
            </w:r>
          </w:p>
        </w:tc>
      </w:tr>
      <w:tr w:rsidR="00935775" w:rsidRPr="00935775" w14:paraId="58D43E8D" w14:textId="77777777" w:rsidTr="00935775">
        <w:trPr>
          <w:trHeight w:val="226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97A78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1.747,17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C1527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3212 Naknade za prijevoz na posao i s posla</w:t>
            </w:r>
          </w:p>
        </w:tc>
      </w:tr>
      <w:tr w:rsidR="00935775" w:rsidRPr="00935775" w14:paraId="7170E348" w14:textId="77777777" w:rsidTr="00935775">
        <w:trPr>
          <w:trHeight w:val="216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088B4" w14:textId="601E6C0B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9474B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3221 Uredski materijal i ostali materijalni rashodi</w:t>
            </w:r>
          </w:p>
        </w:tc>
      </w:tr>
      <w:tr w:rsidR="00935775" w:rsidRPr="00935775" w14:paraId="52EF9904" w14:textId="77777777" w:rsidTr="00935775">
        <w:trPr>
          <w:trHeight w:val="22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3599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340,07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0EC8C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3222 Materijal i sirovine</w:t>
            </w:r>
          </w:p>
        </w:tc>
      </w:tr>
      <w:tr w:rsidR="00935775" w:rsidRPr="00935775" w14:paraId="3386AD9B" w14:textId="77777777" w:rsidTr="00935775">
        <w:trPr>
          <w:trHeight w:val="224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E0658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18,01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63A49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3223 Energija</w:t>
            </w:r>
          </w:p>
        </w:tc>
      </w:tr>
      <w:tr w:rsidR="00935775" w:rsidRPr="00935775" w14:paraId="19C7EAE0" w14:textId="77777777" w:rsidTr="00935775">
        <w:trPr>
          <w:trHeight w:val="35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ED7CB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20,57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96156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3224 Materijal i dijelovi za tekuće i investicijsko održavanje</w:t>
            </w:r>
          </w:p>
        </w:tc>
      </w:tr>
      <w:tr w:rsidR="00935775" w:rsidRPr="00935775" w14:paraId="1040ECDA" w14:textId="77777777" w:rsidTr="00935775">
        <w:trPr>
          <w:trHeight w:val="26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A438E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49,97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E708F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3231 Usluge telefona, interneta, pošte i prijevoza</w:t>
            </w:r>
          </w:p>
        </w:tc>
      </w:tr>
      <w:tr w:rsidR="00935775" w:rsidRPr="00935775" w14:paraId="3B0024F1" w14:textId="77777777" w:rsidTr="00935775">
        <w:trPr>
          <w:trHeight w:val="25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B24F0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1.870,96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4D86F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3721 Naknade građanima i kućanstvima u novcu</w:t>
            </w:r>
          </w:p>
        </w:tc>
      </w:tr>
      <w:tr w:rsidR="00935775" w:rsidRPr="00935775" w14:paraId="6A289833" w14:textId="77777777" w:rsidTr="00935775">
        <w:trPr>
          <w:trHeight w:val="256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60CE4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2.940,88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94A6B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color w:val="000000"/>
                <w:kern w:val="0"/>
                <w:lang w:eastAsia="hr-HR"/>
                <w14:ligatures w14:val="none"/>
              </w:rPr>
              <w:t>3722 Naknade građanima i kućanstvima u naravi</w:t>
            </w:r>
          </w:p>
        </w:tc>
      </w:tr>
      <w:tr w:rsidR="00935775" w:rsidRPr="00935775" w14:paraId="45972AB6" w14:textId="77777777" w:rsidTr="00935775">
        <w:trPr>
          <w:trHeight w:val="43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D89C" w14:textId="77777777" w:rsidR="00935775" w:rsidRPr="00935775" w:rsidRDefault="00935775" w:rsidP="0093577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177.250,91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9AAB8" w14:textId="77777777" w:rsidR="00935775" w:rsidRPr="00935775" w:rsidRDefault="00935775" w:rsidP="0093577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3577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UKUPNO ZA SVIBANJ 2026.</w:t>
            </w:r>
          </w:p>
        </w:tc>
      </w:tr>
    </w:tbl>
    <w:p w14:paraId="052B857C" w14:textId="77777777" w:rsidR="00BA2261" w:rsidRDefault="00BA2261"/>
    <w:p w14:paraId="1310BB17" w14:textId="258A039E" w:rsidR="00817F82" w:rsidRDefault="00817F82">
      <w:r>
        <w:t xml:space="preserve">Daruvar, </w:t>
      </w:r>
      <w:r w:rsidR="001561B3">
        <w:t>19</w:t>
      </w:r>
      <w:r w:rsidR="007824C5">
        <w:t>.</w:t>
      </w:r>
      <w:r w:rsidR="00533C05">
        <w:t>0</w:t>
      </w:r>
      <w:r w:rsidR="00703E75">
        <w:t>6</w:t>
      </w:r>
      <w:r>
        <w:t>.202</w:t>
      </w:r>
      <w:r w:rsidR="00533C05">
        <w:t>6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63A01"/>
    <w:rsid w:val="000A7DB8"/>
    <w:rsid w:val="000B6C87"/>
    <w:rsid w:val="000F6BF0"/>
    <w:rsid w:val="00136015"/>
    <w:rsid w:val="001561B3"/>
    <w:rsid w:val="00156B02"/>
    <w:rsid w:val="00175908"/>
    <w:rsid w:val="001773B2"/>
    <w:rsid w:val="00177720"/>
    <w:rsid w:val="001915A3"/>
    <w:rsid w:val="00192474"/>
    <w:rsid w:val="001959F2"/>
    <w:rsid w:val="001C4AE3"/>
    <w:rsid w:val="001E50B0"/>
    <w:rsid w:val="001F160F"/>
    <w:rsid w:val="001F3208"/>
    <w:rsid w:val="001F5763"/>
    <w:rsid w:val="00250CB2"/>
    <w:rsid w:val="0027034E"/>
    <w:rsid w:val="00277833"/>
    <w:rsid w:val="00286595"/>
    <w:rsid w:val="002A54F2"/>
    <w:rsid w:val="002F51A3"/>
    <w:rsid w:val="00322665"/>
    <w:rsid w:val="00331CB3"/>
    <w:rsid w:val="0033598B"/>
    <w:rsid w:val="00373770"/>
    <w:rsid w:val="00391126"/>
    <w:rsid w:val="003B5275"/>
    <w:rsid w:val="003B60F7"/>
    <w:rsid w:val="003D0FEB"/>
    <w:rsid w:val="0041751C"/>
    <w:rsid w:val="004251FE"/>
    <w:rsid w:val="00425DF1"/>
    <w:rsid w:val="004643A7"/>
    <w:rsid w:val="00476F06"/>
    <w:rsid w:val="00496469"/>
    <w:rsid w:val="004A0A93"/>
    <w:rsid w:val="004B1478"/>
    <w:rsid w:val="004D4F4C"/>
    <w:rsid w:val="004F6A9C"/>
    <w:rsid w:val="00533C05"/>
    <w:rsid w:val="005619BC"/>
    <w:rsid w:val="00581D33"/>
    <w:rsid w:val="00583A54"/>
    <w:rsid w:val="00583E7A"/>
    <w:rsid w:val="005B083D"/>
    <w:rsid w:val="005F6BBB"/>
    <w:rsid w:val="00605C76"/>
    <w:rsid w:val="006215FF"/>
    <w:rsid w:val="00625024"/>
    <w:rsid w:val="00680A8C"/>
    <w:rsid w:val="00695FF1"/>
    <w:rsid w:val="006A615D"/>
    <w:rsid w:val="006E1307"/>
    <w:rsid w:val="00703E75"/>
    <w:rsid w:val="0071625B"/>
    <w:rsid w:val="00734D1D"/>
    <w:rsid w:val="007824C5"/>
    <w:rsid w:val="00785F54"/>
    <w:rsid w:val="00791334"/>
    <w:rsid w:val="00792C6D"/>
    <w:rsid w:val="00797F89"/>
    <w:rsid w:val="007B145F"/>
    <w:rsid w:val="007C4F14"/>
    <w:rsid w:val="007C74BE"/>
    <w:rsid w:val="007F3E80"/>
    <w:rsid w:val="00806545"/>
    <w:rsid w:val="00817F82"/>
    <w:rsid w:val="00845983"/>
    <w:rsid w:val="00856684"/>
    <w:rsid w:val="00866B2E"/>
    <w:rsid w:val="00891B89"/>
    <w:rsid w:val="008C48DA"/>
    <w:rsid w:val="009051DB"/>
    <w:rsid w:val="00914A6A"/>
    <w:rsid w:val="00930743"/>
    <w:rsid w:val="00935775"/>
    <w:rsid w:val="0094295F"/>
    <w:rsid w:val="009568BF"/>
    <w:rsid w:val="00976533"/>
    <w:rsid w:val="009B51F0"/>
    <w:rsid w:val="009F2429"/>
    <w:rsid w:val="00A01ACB"/>
    <w:rsid w:val="00A062AE"/>
    <w:rsid w:val="00A32416"/>
    <w:rsid w:val="00A35E99"/>
    <w:rsid w:val="00A36FCE"/>
    <w:rsid w:val="00A42B06"/>
    <w:rsid w:val="00A702A1"/>
    <w:rsid w:val="00A753BA"/>
    <w:rsid w:val="00A83485"/>
    <w:rsid w:val="00A950FC"/>
    <w:rsid w:val="00A956AD"/>
    <w:rsid w:val="00AB0142"/>
    <w:rsid w:val="00AE7EA5"/>
    <w:rsid w:val="00B13A50"/>
    <w:rsid w:val="00B376D7"/>
    <w:rsid w:val="00B623A7"/>
    <w:rsid w:val="00B62F91"/>
    <w:rsid w:val="00B679FB"/>
    <w:rsid w:val="00B7538A"/>
    <w:rsid w:val="00B84C59"/>
    <w:rsid w:val="00B8581E"/>
    <w:rsid w:val="00BA2261"/>
    <w:rsid w:val="00BA2C05"/>
    <w:rsid w:val="00BD6216"/>
    <w:rsid w:val="00C0071C"/>
    <w:rsid w:val="00C57541"/>
    <w:rsid w:val="00C74CE0"/>
    <w:rsid w:val="00C93EC7"/>
    <w:rsid w:val="00CA135D"/>
    <w:rsid w:val="00CF7599"/>
    <w:rsid w:val="00D01532"/>
    <w:rsid w:val="00D02115"/>
    <w:rsid w:val="00D045AF"/>
    <w:rsid w:val="00D41340"/>
    <w:rsid w:val="00D73F32"/>
    <w:rsid w:val="00D93122"/>
    <w:rsid w:val="00DE212A"/>
    <w:rsid w:val="00DE4182"/>
    <w:rsid w:val="00E11CC4"/>
    <w:rsid w:val="00E44CFF"/>
    <w:rsid w:val="00E86E6F"/>
    <w:rsid w:val="00EA15B9"/>
    <w:rsid w:val="00EB448F"/>
    <w:rsid w:val="00EC55E5"/>
    <w:rsid w:val="00ED6D22"/>
    <w:rsid w:val="00F1304A"/>
    <w:rsid w:val="00F62B48"/>
    <w:rsid w:val="00F70852"/>
    <w:rsid w:val="00F7709B"/>
    <w:rsid w:val="00F87EF0"/>
    <w:rsid w:val="00FC080F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17</cp:revision>
  <cp:lastPrinted>2026-04-09T06:11:00Z</cp:lastPrinted>
  <dcterms:created xsi:type="dcterms:W3CDTF">2026-01-19T13:41:00Z</dcterms:created>
  <dcterms:modified xsi:type="dcterms:W3CDTF">2026-06-24T12:06:00Z</dcterms:modified>
</cp:coreProperties>
</file>